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AC" w:rsidRDefault="009749AC" w:rsidP="009749AC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Teléfono 968 362000 – 012</w:t>
      </w:r>
    </w:p>
    <w:p w:rsidR="009749AC" w:rsidRDefault="009749AC" w:rsidP="009749AC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Procedimiento 3470</w:t>
      </w:r>
    </w:p>
    <w:p w:rsidR="002D0F6C" w:rsidRDefault="002D0F6C" w:rsidP="002D0F6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lang w:val="es-ES_tradnl"/>
        </w:rPr>
      </w:pPr>
      <w:bookmarkStart w:id="0" w:name="_GoBack"/>
      <w:bookmarkEnd w:id="0"/>
      <w:r>
        <w:rPr>
          <w:rFonts w:asciiTheme="minorHAnsi" w:hAnsiTheme="minorHAnsi" w:cstheme="minorHAnsi"/>
          <w:i/>
          <w:lang w:val="es-ES_tradnl"/>
        </w:rPr>
        <w:t xml:space="preserve">        </w:t>
      </w:r>
    </w:p>
    <w:p w:rsidR="002D0F6C" w:rsidRPr="00235C80" w:rsidRDefault="002D0F6C" w:rsidP="002D0F6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35C80">
        <w:rPr>
          <w:rFonts w:asciiTheme="minorHAnsi" w:hAnsiTheme="minorHAnsi" w:cstheme="minorHAnsi"/>
          <w:b/>
          <w:color w:val="000000"/>
          <w:sz w:val="22"/>
          <w:szCs w:val="22"/>
        </w:rPr>
        <w:t>ANEXO III - DECLARACIÓN RESPONSABLE</w:t>
      </w:r>
    </w:p>
    <w:p w:rsidR="002D0F6C" w:rsidRPr="00235C80" w:rsidRDefault="002D0F6C" w:rsidP="002D0F6C">
      <w:pPr>
        <w:jc w:val="both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spacing w:line="360" w:lineRule="atLeast"/>
        <w:ind w:left="284"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35C80">
        <w:rPr>
          <w:rFonts w:asciiTheme="minorHAnsi" w:hAnsiTheme="minorHAnsi"/>
          <w:b/>
          <w:sz w:val="22"/>
          <w:szCs w:val="22"/>
          <w:u w:val="single"/>
        </w:rPr>
        <w:t>CUMPLIMIENTO DE LOS REQUISITOS ESTABLECIDOS</w:t>
      </w:r>
    </w:p>
    <w:p w:rsidR="002D0F6C" w:rsidRPr="00235C80" w:rsidRDefault="002D0F6C" w:rsidP="002D0F6C">
      <w:pPr>
        <w:pStyle w:val="Piedepgina"/>
        <w:spacing w:line="360" w:lineRule="atLeast"/>
        <w:ind w:left="284"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35C80">
        <w:rPr>
          <w:rFonts w:asciiTheme="minorHAnsi" w:hAnsiTheme="minorHAnsi"/>
          <w:b/>
          <w:sz w:val="22"/>
          <w:szCs w:val="22"/>
          <w:u w:val="single"/>
        </w:rPr>
        <w:t>EN LA LEY 38/2003, GENERAL DE SUBVENCIONES</w:t>
      </w:r>
    </w:p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388"/>
        <w:gridCol w:w="2541"/>
      </w:tblGrid>
      <w:tr w:rsidR="002D0F6C" w:rsidRPr="00235C80" w:rsidTr="00D9245B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235C80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D/</w:t>
            </w:r>
            <w:proofErr w:type="spellStart"/>
            <w:r w:rsidRPr="00235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Dña</w:t>
            </w:r>
            <w:proofErr w:type="spellEnd"/>
            <w:r w:rsidRPr="00235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235C80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N.I.F:</w:t>
            </w:r>
          </w:p>
        </w:tc>
      </w:tr>
      <w:tr w:rsidR="002D0F6C" w:rsidRPr="00235C80" w:rsidTr="00D9245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235C80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 postal:</w:t>
            </w:r>
          </w:p>
        </w:tc>
      </w:tr>
      <w:tr w:rsidR="002D0F6C" w:rsidRPr="00235C80" w:rsidTr="00D924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235C80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235C80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Código postal:</w:t>
            </w:r>
          </w:p>
        </w:tc>
      </w:tr>
    </w:tbl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spacing w:line="360" w:lineRule="atLeast"/>
        <w:ind w:left="284" w:right="284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235C80">
        <w:rPr>
          <w:rFonts w:asciiTheme="minorHAnsi" w:hAnsiTheme="minorHAnsi"/>
          <w:b/>
          <w:spacing w:val="20"/>
          <w:sz w:val="22"/>
          <w:szCs w:val="22"/>
        </w:rPr>
        <w:t>DECLARA RESPONSABLEMENTE</w:t>
      </w:r>
    </w:p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tabs>
          <w:tab w:val="clear" w:pos="4252"/>
          <w:tab w:val="center" w:pos="1276"/>
          <w:tab w:val="right" w:pos="8363"/>
        </w:tabs>
        <w:spacing w:line="360" w:lineRule="atLeast"/>
        <w:ind w:left="284" w:right="284"/>
        <w:jc w:val="both"/>
        <w:rPr>
          <w:rFonts w:asciiTheme="minorHAnsi" w:hAnsiTheme="minorHAnsi"/>
          <w:sz w:val="22"/>
          <w:szCs w:val="22"/>
        </w:rPr>
      </w:pPr>
      <w:r w:rsidRPr="00235C80">
        <w:rPr>
          <w:rFonts w:asciiTheme="minorHAnsi" w:hAnsiTheme="minorHAnsi"/>
          <w:sz w:val="22"/>
          <w:szCs w:val="22"/>
        </w:rPr>
        <w:tab/>
      </w:r>
      <w:r w:rsidRPr="00235C80">
        <w:rPr>
          <w:rFonts w:asciiTheme="minorHAnsi" w:hAnsiTheme="minorHAnsi"/>
          <w:sz w:val="22"/>
          <w:szCs w:val="22"/>
        </w:rPr>
        <w:tab/>
        <w:t>Que no se encuentra incurso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:rsidR="002D0F6C" w:rsidRPr="00235C80" w:rsidRDefault="002D0F6C" w:rsidP="002D0F6C">
      <w:pPr>
        <w:pStyle w:val="Piedepgina"/>
        <w:spacing w:line="360" w:lineRule="atLeast"/>
        <w:ind w:left="284" w:right="284"/>
        <w:jc w:val="both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tabs>
          <w:tab w:val="clear" w:pos="4252"/>
          <w:tab w:val="center" w:pos="1276"/>
          <w:tab w:val="right" w:pos="8363"/>
        </w:tabs>
        <w:spacing w:line="360" w:lineRule="atLeast"/>
        <w:ind w:left="284" w:right="284"/>
        <w:jc w:val="both"/>
        <w:rPr>
          <w:rFonts w:asciiTheme="minorHAnsi" w:hAnsiTheme="minorHAnsi"/>
          <w:spacing w:val="2"/>
          <w:sz w:val="22"/>
          <w:szCs w:val="22"/>
        </w:rPr>
      </w:pPr>
      <w:r w:rsidRPr="00235C80">
        <w:rPr>
          <w:rFonts w:asciiTheme="minorHAnsi" w:hAnsiTheme="minorHAnsi"/>
          <w:spacing w:val="2"/>
          <w:sz w:val="22"/>
          <w:szCs w:val="22"/>
        </w:rPr>
        <w:tab/>
      </w:r>
      <w:r w:rsidRPr="00235C80">
        <w:rPr>
          <w:rFonts w:asciiTheme="minorHAnsi" w:hAnsiTheme="minorHAnsi"/>
          <w:spacing w:val="2"/>
          <w:sz w:val="22"/>
          <w:szCs w:val="22"/>
        </w:rPr>
        <w:tab/>
        <w:t>Estar al corriente de sus obligaciones tributarias con la Agencia Estatal de Administración Tributaria, y de sus obligaciones económicas frente a la Seguridad Social; así como no tener deudas tributarias en período ejecutivo de pago con la Administración Pública de la Comunidad Autónoma de la Región de Murcia.</w:t>
      </w:r>
    </w:p>
    <w:p w:rsidR="002D0F6C" w:rsidRPr="00235C80" w:rsidRDefault="002D0F6C" w:rsidP="002D0F6C">
      <w:pPr>
        <w:pStyle w:val="Piedepgina"/>
        <w:spacing w:line="360" w:lineRule="atLeast"/>
        <w:ind w:right="284"/>
        <w:jc w:val="both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tabs>
          <w:tab w:val="clear" w:pos="4252"/>
          <w:tab w:val="center" w:pos="1276"/>
          <w:tab w:val="right" w:pos="8363"/>
        </w:tabs>
        <w:spacing w:line="360" w:lineRule="atLeast"/>
        <w:ind w:left="284" w:right="284"/>
        <w:jc w:val="both"/>
        <w:rPr>
          <w:rFonts w:asciiTheme="minorHAnsi" w:hAnsiTheme="minorHAnsi"/>
          <w:sz w:val="22"/>
          <w:szCs w:val="22"/>
        </w:rPr>
      </w:pPr>
      <w:r w:rsidRPr="00235C80">
        <w:rPr>
          <w:rFonts w:asciiTheme="minorHAnsi" w:hAnsiTheme="minorHAnsi"/>
          <w:sz w:val="22"/>
          <w:szCs w:val="22"/>
        </w:rPr>
        <w:tab/>
      </w:r>
      <w:r w:rsidRPr="00235C80">
        <w:rPr>
          <w:rFonts w:asciiTheme="minorHAnsi" w:hAnsiTheme="minorHAnsi"/>
          <w:sz w:val="22"/>
          <w:szCs w:val="22"/>
        </w:rPr>
        <w:tab/>
        <w:t>Y para que así conste y surta los efectos previstos en el citado artículo 13 de la Ley 38/2003, de 17 de noviembre, firmo la presente declaración responsable.</w:t>
      </w:r>
    </w:p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/>
          <w:sz w:val="22"/>
          <w:szCs w:val="22"/>
        </w:rPr>
      </w:pPr>
    </w:p>
    <w:p w:rsidR="002D0F6C" w:rsidRPr="00235C80" w:rsidRDefault="002D0F6C" w:rsidP="002D0F6C">
      <w:pPr>
        <w:pStyle w:val="Fuentedeprrafopredet"/>
        <w:autoSpaceDE w:val="0"/>
        <w:autoSpaceDN w:val="0"/>
        <w:spacing w:line="320" w:lineRule="exact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235C80">
        <w:rPr>
          <w:rFonts w:asciiTheme="minorHAnsi" w:hAnsiTheme="minorHAnsi" w:cstheme="minorHAnsi"/>
          <w:sz w:val="22"/>
          <w:szCs w:val="22"/>
          <w:lang w:val="es-ES_tradnl"/>
        </w:rPr>
        <w:t xml:space="preserve">En ______________, a ___ de __________ </w:t>
      </w:r>
      <w:proofErr w:type="spellStart"/>
      <w:r w:rsidRPr="00235C80">
        <w:rPr>
          <w:rFonts w:asciiTheme="minorHAnsi" w:hAnsiTheme="minorHAnsi" w:cstheme="minorHAnsi"/>
          <w:sz w:val="22"/>
          <w:szCs w:val="22"/>
          <w:lang w:val="es-ES_tradnl"/>
        </w:rPr>
        <w:t>de</w:t>
      </w:r>
      <w:proofErr w:type="spellEnd"/>
      <w:r w:rsidRPr="00235C80">
        <w:rPr>
          <w:rFonts w:asciiTheme="minorHAnsi" w:hAnsiTheme="minorHAnsi" w:cstheme="minorHAnsi"/>
          <w:sz w:val="22"/>
          <w:szCs w:val="22"/>
          <w:lang w:val="es-ES_tradnl"/>
        </w:rPr>
        <w:t xml:space="preserve"> 2020</w:t>
      </w:r>
    </w:p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2D0F6C" w:rsidRPr="00235C80" w:rsidRDefault="002D0F6C" w:rsidP="002D0F6C">
      <w:pPr>
        <w:pStyle w:val="Piedepgina"/>
        <w:spacing w:line="360" w:lineRule="atLeast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2D0F6C" w:rsidRDefault="002D0F6C" w:rsidP="002D0F6C">
      <w:pPr>
        <w:jc w:val="center"/>
        <w:rPr>
          <w:i/>
          <w:lang w:val="es-ES_tradnl"/>
        </w:rPr>
      </w:pPr>
      <w:r w:rsidRPr="00EC4729">
        <w:rPr>
          <w:rFonts w:ascii="Arial" w:hAnsi="Arial" w:cs="Arial"/>
          <w:sz w:val="18"/>
          <w:szCs w:val="18"/>
        </w:rPr>
        <w:t>Fdo. (nombre, apellidos y firma del/de la deportista)</w:t>
      </w:r>
    </w:p>
    <w:sectPr w:rsidR="002D0F6C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6C" w:rsidRDefault="002D0F6C" w:rsidP="0033118A">
      <w:r>
        <w:separator/>
      </w:r>
    </w:p>
  </w:endnote>
  <w:endnote w:type="continuationSeparator" w:id="0">
    <w:p w:rsidR="002D0F6C" w:rsidRDefault="002D0F6C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6C" w:rsidRDefault="002D0F6C" w:rsidP="0033118A">
      <w:r>
        <w:separator/>
      </w:r>
    </w:p>
  </w:footnote>
  <w:footnote w:type="continuationSeparator" w:id="0">
    <w:p w:rsidR="002D0F6C" w:rsidRDefault="002D0F6C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B707F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BC12472"/>
    <w:multiLevelType w:val="hybridMultilevel"/>
    <w:tmpl w:val="5A469BAA"/>
    <w:lvl w:ilvl="0" w:tplc="59EC21A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1EB"/>
    <w:multiLevelType w:val="hybridMultilevel"/>
    <w:tmpl w:val="1FC06EDA"/>
    <w:lvl w:ilvl="0" w:tplc="D968052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26602"/>
    <w:multiLevelType w:val="hybridMultilevel"/>
    <w:tmpl w:val="808A9FF4"/>
    <w:lvl w:ilvl="0" w:tplc="61A2E4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729A"/>
    <w:multiLevelType w:val="hybridMultilevel"/>
    <w:tmpl w:val="AF0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B38C5"/>
    <w:multiLevelType w:val="hybridMultilevel"/>
    <w:tmpl w:val="5E264234"/>
    <w:lvl w:ilvl="0" w:tplc="885A84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FBF"/>
    <w:multiLevelType w:val="hybridMultilevel"/>
    <w:tmpl w:val="2370E8E2"/>
    <w:lvl w:ilvl="0" w:tplc="2B7A5D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D3E5B"/>
    <w:multiLevelType w:val="hybridMultilevel"/>
    <w:tmpl w:val="DABCEFBA"/>
    <w:lvl w:ilvl="0" w:tplc="8432D89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C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51C38"/>
    <w:rsid w:val="002D0F6C"/>
    <w:rsid w:val="0033118A"/>
    <w:rsid w:val="003C26F0"/>
    <w:rsid w:val="003D30B3"/>
    <w:rsid w:val="004E7DEE"/>
    <w:rsid w:val="005271AF"/>
    <w:rsid w:val="00546BB5"/>
    <w:rsid w:val="00681F44"/>
    <w:rsid w:val="006E3224"/>
    <w:rsid w:val="00752411"/>
    <w:rsid w:val="0079119D"/>
    <w:rsid w:val="00805E6D"/>
    <w:rsid w:val="008B55BB"/>
    <w:rsid w:val="008E3810"/>
    <w:rsid w:val="009749AC"/>
    <w:rsid w:val="00A441B7"/>
    <w:rsid w:val="00BD0861"/>
    <w:rsid w:val="00C44004"/>
    <w:rsid w:val="00D0196C"/>
    <w:rsid w:val="00D655DD"/>
    <w:rsid w:val="00DB707F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E5812A-759F-4DED-B218-66B7A87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0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D0F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semiHidden/>
    <w:rsid w:val="002D0F6C"/>
    <w:rPr>
      <w:sz w:val="16"/>
    </w:rPr>
  </w:style>
  <w:style w:type="paragraph" w:styleId="Textocomentario">
    <w:name w:val="annotation text"/>
    <w:basedOn w:val="Normal"/>
    <w:link w:val="TextocomentarioCar"/>
    <w:semiHidden/>
    <w:rsid w:val="002D0F6C"/>
  </w:style>
  <w:style w:type="character" w:customStyle="1" w:styleId="TextocomentarioCar">
    <w:name w:val="Texto comentario Car"/>
    <w:basedOn w:val="Fuentedeprrafopredeter"/>
    <w:link w:val="Textocomentario"/>
    <w:semiHidden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Websys">
    <w:name w:val="Tabla Websys"/>
    <w:basedOn w:val="Tablaconcuadrcula"/>
    <w:rsid w:val="002D0F6C"/>
    <w:pPr>
      <w:widowControl w:val="0"/>
    </w:pPr>
    <w:rPr>
      <w:rFonts w:ascii="Times New Roman" w:eastAsia="Times New Roman" w:hAnsi="Times New Roman" w:cs="Times New Roman"/>
      <w:color w:val="003366"/>
      <w:sz w:val="20"/>
      <w:szCs w:val="20"/>
      <w:lang w:eastAsia="es-ES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paragraph" w:styleId="NormalWeb">
    <w:name w:val="Normal (Web)"/>
    <w:basedOn w:val="Normal"/>
    <w:unhideWhenUsed/>
    <w:rsid w:val="002D0F6C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2D0F6C"/>
    <w:rPr>
      <w:b/>
      <w:bCs/>
    </w:rPr>
  </w:style>
  <w:style w:type="paragraph" w:styleId="Textodeglobo">
    <w:name w:val="Balloon Text"/>
    <w:basedOn w:val="Normal"/>
    <w:link w:val="TextodegloboCar"/>
    <w:rsid w:val="002D0F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D0F6C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2D0F6C"/>
    <w:rPr>
      <w:i/>
      <w:iCs/>
    </w:rPr>
  </w:style>
  <w:style w:type="paragraph" w:styleId="Prrafodelista">
    <w:name w:val="List Paragraph"/>
    <w:basedOn w:val="Normal"/>
    <w:uiPriority w:val="34"/>
    <w:qFormat/>
    <w:rsid w:val="002D0F6C"/>
    <w:pPr>
      <w:ind w:left="720"/>
      <w:contextualSpacing/>
    </w:pPr>
  </w:style>
  <w:style w:type="character" w:styleId="Hipervnculo">
    <w:name w:val="Hyperlink"/>
    <w:basedOn w:val="Fuentedeprrafopredeter"/>
    <w:rsid w:val="002D0F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D0F6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D0F6C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D0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D0F6C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D0F6C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2D0F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uentedeprrafopredet">
    <w:name w:val="Fuente de párrafo predet"/>
    <w:rsid w:val="002D0F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2D0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04%20Consejer&#237;a%20de%20Turismo,%20Juventud%20y%20Deportes\CTJ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CONSEJERÍA - Gris.dotx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SORIANO GIL, ARTEMIO MIGUEL</cp:lastModifiedBy>
  <cp:revision>3</cp:revision>
  <dcterms:created xsi:type="dcterms:W3CDTF">2020-10-26T09:44:00Z</dcterms:created>
  <dcterms:modified xsi:type="dcterms:W3CDTF">2020-10-26T09:50:00Z</dcterms:modified>
</cp:coreProperties>
</file>